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63C55875"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EA0819">
              <w:rPr>
                <w:rFonts w:ascii="Cambria" w:hAnsi="Cambria"/>
                <w:i/>
                <w:color w:val="FFFFFF"/>
                <w:sz w:val="28"/>
              </w:rPr>
              <w:t>1</w:t>
            </w:r>
            <w:r w:rsidRPr="008208FE">
              <w:rPr>
                <w:rFonts w:ascii="Cambria" w:hAnsi="Cambria"/>
                <w:i/>
                <w:color w:val="FFFFFF"/>
                <w:sz w:val="28"/>
              </w:rPr>
              <w:t xml:space="preserve"> Spring Turkey Season, Fees &amp; Limits</w:t>
            </w:r>
            <w:r w:rsidR="00A80A5A">
              <w:rPr>
                <w:rFonts w:ascii="Cambria" w:hAnsi="Cambria"/>
                <w:i/>
                <w:color w:val="FFFFFF"/>
                <w:sz w:val="28"/>
              </w:rPr>
              <w:br/>
              <w:t>NON-MEMBERS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55834738" w:rsidR="00003A2D" w:rsidRPr="0055693E" w:rsidRDefault="009F2E2E" w:rsidP="001A155F">
      <w:pPr>
        <w:ind w:left="340" w:right="2888"/>
        <w:jc w:val="center"/>
        <w:rPr>
          <w:rFonts w:ascii="Cambria" w:hAnsi="Cambria"/>
          <w:b/>
          <w:sz w:val="20"/>
          <w:szCs w:val="20"/>
        </w:rPr>
      </w:pPr>
      <w:r>
        <w:rPr>
          <w:b/>
          <w:color w:val="C0504D"/>
          <w:u w:val="single" w:color="C0504D"/>
        </w:rPr>
        <w:br/>
      </w:r>
      <w:r w:rsidR="008208FE">
        <w:rPr>
          <w:rFonts w:ascii="Cambria" w:hAnsi="Cambria"/>
          <w:b/>
          <w:color w:val="C0504D"/>
          <w:u w:val="single" w:color="C0504D"/>
        </w:rPr>
        <w:br/>
      </w:r>
      <w:r w:rsidR="00FC7B85" w:rsidRPr="0055693E">
        <w:rPr>
          <w:rFonts w:ascii="Cambria" w:hAnsi="Cambria"/>
          <w:b/>
          <w:color w:val="C0504D"/>
          <w:sz w:val="20"/>
          <w:szCs w:val="20"/>
          <w:u w:val="single" w:color="C0504D"/>
        </w:rPr>
        <w:t xml:space="preserve">*A $10.00 </w:t>
      </w:r>
      <w:r w:rsidR="00FC7B85" w:rsidRPr="0055693E">
        <w:rPr>
          <w:rFonts w:ascii="Cambria" w:hAnsi="Cambria"/>
          <w:b/>
          <w:color w:val="C0504D"/>
          <w:sz w:val="16"/>
          <w:szCs w:val="20"/>
          <w:u w:val="single" w:color="C0504D"/>
        </w:rPr>
        <w:t xml:space="preserve">PROCESSING FEE WILL BE CHARGED TO ALL </w:t>
      </w:r>
      <w:r w:rsidR="0055693E" w:rsidRPr="0055693E">
        <w:rPr>
          <w:rFonts w:ascii="Cambria" w:hAnsi="Cambria"/>
          <w:b/>
          <w:color w:val="C0504D"/>
          <w:sz w:val="16"/>
          <w:szCs w:val="20"/>
          <w:u w:val="single" w:color="C0504D"/>
        </w:rPr>
        <w:t>N</w:t>
      </w:r>
      <w:r w:rsidR="00FC7B85" w:rsidRPr="0055693E">
        <w:rPr>
          <w:rFonts w:ascii="Cambria" w:hAnsi="Cambria"/>
          <w:b/>
          <w:color w:val="C0504D"/>
          <w:sz w:val="16"/>
          <w:szCs w:val="20"/>
          <w:u w:val="single" w:color="C0504D"/>
        </w:rPr>
        <w:t>ONMEMBERS</w:t>
      </w:r>
      <w:r w:rsidR="00FC7B85" w:rsidRPr="0055693E">
        <w:rPr>
          <w:rFonts w:ascii="Cambria" w:hAnsi="Cambria"/>
          <w:b/>
          <w:color w:val="C0504D"/>
          <w:sz w:val="20"/>
          <w:szCs w:val="20"/>
          <w:u w:val="single" w:color="C0504D"/>
        </w:rPr>
        <w:t>*</w:t>
      </w:r>
    </w:p>
    <w:p w14:paraId="53864EA7" w14:textId="7F28E649" w:rsidR="00003A2D" w:rsidRPr="0055693E" w:rsidRDefault="00FC7B85" w:rsidP="007832CD">
      <w:pPr>
        <w:ind w:left="340" w:right="2888"/>
        <w:jc w:val="center"/>
        <w:rPr>
          <w:rFonts w:ascii="Cambria" w:hAnsi="Cambria"/>
          <w:b/>
          <w:sz w:val="20"/>
          <w:szCs w:val="20"/>
        </w:rPr>
        <w:sectPr w:rsidR="00003A2D" w:rsidRPr="0055693E">
          <w:type w:val="continuous"/>
          <w:pgSz w:w="12240" w:h="15840"/>
          <w:pgMar w:top="0" w:right="480" w:bottom="280" w:left="500" w:header="720" w:footer="720" w:gutter="0"/>
          <w:cols w:num="2" w:space="720" w:equalWidth="0">
            <w:col w:w="2109" w:space="421"/>
            <w:col w:w="8730"/>
          </w:cols>
        </w:sectPr>
      </w:pPr>
      <w:r w:rsidRPr="0055693E">
        <w:rPr>
          <w:rFonts w:ascii="Cambria" w:hAnsi="Cambria"/>
          <w:b/>
          <w:color w:val="C0504D"/>
          <w:sz w:val="20"/>
          <w:szCs w:val="20"/>
          <w:u w:val="single" w:color="C0504D"/>
        </w:rPr>
        <w:t>*A</w:t>
      </w:r>
      <w:r w:rsidRPr="0055693E">
        <w:rPr>
          <w:rFonts w:ascii="Cambria" w:hAnsi="Cambria"/>
          <w:b/>
          <w:color w:val="C0504D"/>
          <w:sz w:val="16"/>
          <w:szCs w:val="20"/>
          <w:u w:val="single" w:color="C0504D"/>
        </w:rPr>
        <w:t>LL SEASONS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FEES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AND LIMITS ARE SUBJECT TO CHANGE</w:t>
      </w:r>
      <w:r w:rsidRPr="0055693E">
        <w:rPr>
          <w:rFonts w:ascii="Cambria" w:hAnsi="Cambria"/>
          <w:b/>
          <w:color w:val="C0504D"/>
          <w:sz w:val="20"/>
          <w:szCs w:val="20"/>
          <w:u w:val="single" w:color="C0504D"/>
        </w:rPr>
        <w:t>*</w:t>
      </w:r>
    </w:p>
    <w:p w14:paraId="4D96E846" w14:textId="77777777" w:rsidR="00003A2D" w:rsidRPr="0055693E" w:rsidRDefault="00003A2D">
      <w:pPr>
        <w:rPr>
          <w:rFonts w:ascii="Cambria" w:hAnsi="Cambria"/>
          <w:sz w:val="5"/>
          <w:szCs w:val="20"/>
        </w:rPr>
        <w:sectPr w:rsidR="00003A2D" w:rsidRPr="0055693E">
          <w:type w:val="continuous"/>
          <w:pgSz w:w="12240" w:h="15840"/>
          <w:pgMar w:top="0" w:right="480" w:bottom="280" w:left="500" w:header="720" w:footer="720" w:gutter="0"/>
          <w:cols w:space="720"/>
        </w:sectPr>
      </w:pPr>
    </w:p>
    <w:p w14:paraId="7C0E7232" w14:textId="77777777" w:rsidR="00003A2D" w:rsidRPr="0055693E" w:rsidRDefault="00003A2D">
      <w:pPr>
        <w:rPr>
          <w:rFonts w:ascii="Cambria" w:hAnsi="Cambria"/>
          <w:sz w:val="20"/>
          <w:szCs w:val="20"/>
        </w:rPr>
        <w:sectPr w:rsidR="00003A2D" w:rsidRPr="0055693E">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011F4A27" w:rsidR="00AC05F0" w:rsidRPr="008208FE" w:rsidRDefault="00EA0819" w:rsidP="00310CD9">
      <w:pPr>
        <w:spacing w:line="276" w:lineRule="auto"/>
        <w:ind w:left="220" w:right="5860"/>
        <w:rPr>
          <w:rFonts w:asciiTheme="majorHAnsi" w:hAnsiTheme="majorHAnsi"/>
          <w:b/>
          <w:color w:val="FF0000"/>
        </w:rPr>
      </w:pPr>
      <w:r>
        <w:rPr>
          <w:rFonts w:asciiTheme="majorHAnsi" w:hAnsiTheme="majorHAnsi"/>
          <w:b/>
          <w:color w:val="4F81BC"/>
        </w:rPr>
        <w:t>Spring Turkey</w:t>
      </w:r>
      <w:r w:rsidR="00AC05F0" w:rsidRPr="008208FE">
        <w:rPr>
          <w:rFonts w:asciiTheme="majorHAnsi" w:hAnsiTheme="majorHAnsi"/>
          <w:b/>
          <w:color w:val="4F81BC"/>
        </w:rPr>
        <w:t xml:space="preserve">: </w:t>
      </w:r>
      <w:r w:rsidR="0055693E">
        <w:rPr>
          <w:rFonts w:asciiTheme="majorHAnsi" w:hAnsiTheme="majorHAnsi"/>
          <w:b/>
        </w:rPr>
        <w:t>Non-</w:t>
      </w:r>
      <w:r w:rsidR="00310CD9" w:rsidRPr="008208FE">
        <w:rPr>
          <w:rFonts w:asciiTheme="majorHAnsi" w:hAnsiTheme="majorHAnsi"/>
          <w:b/>
        </w:rPr>
        <w:t xml:space="preserve">Members Only, </w:t>
      </w:r>
      <w:r w:rsidR="00310CD9" w:rsidRPr="008208FE">
        <w:rPr>
          <w:rFonts w:asciiTheme="majorHAnsi" w:hAnsiTheme="majorHAnsi"/>
          <w:b/>
          <w:color w:val="FF0000"/>
        </w:rPr>
        <w:t>Tag Required</w:t>
      </w:r>
      <w:r w:rsidR="00310CD9" w:rsidRPr="008208FE">
        <w:rPr>
          <w:rFonts w:asciiTheme="majorHAnsi" w:hAnsiTheme="majorHAnsi"/>
          <w:b/>
        </w:rPr>
        <w:t>.</w:t>
      </w:r>
    </w:p>
    <w:p w14:paraId="48B2DD1B" w14:textId="69AB3369"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EA0819">
        <w:rPr>
          <w:rFonts w:asciiTheme="majorHAnsi" w:hAnsiTheme="majorHAnsi" w:cstheme="minorHAnsi"/>
          <w:bCs/>
        </w:rPr>
        <w:t>17</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EA0819">
        <w:rPr>
          <w:rFonts w:asciiTheme="majorHAnsi" w:hAnsiTheme="majorHAnsi" w:cstheme="minorHAnsi"/>
          <w:bCs/>
        </w:rPr>
        <w:t>1</w:t>
      </w:r>
    </w:p>
    <w:p w14:paraId="76C86902" w14:textId="1CDE7817"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EA0819">
        <w:rPr>
          <w:rFonts w:asciiTheme="majorHAnsi" w:hAnsiTheme="majorHAnsi" w:cstheme="minorHAnsi"/>
          <w:bCs/>
        </w:rPr>
        <w:t>16</w:t>
      </w:r>
      <w:r w:rsidR="00EA0819" w:rsidRPr="00EA0819">
        <w:rPr>
          <w:rFonts w:asciiTheme="majorHAnsi" w:hAnsiTheme="majorHAnsi" w:cstheme="minorHAnsi"/>
          <w:bCs/>
          <w:vertAlign w:val="superscript"/>
        </w:rPr>
        <w:t>th</w:t>
      </w:r>
      <w:r w:rsidR="00D823EF" w:rsidRPr="008208FE">
        <w:rPr>
          <w:rFonts w:asciiTheme="majorHAnsi" w:hAnsiTheme="majorHAnsi" w:cstheme="minorHAnsi"/>
          <w:bCs/>
        </w:rPr>
        <w:t>, 202</w:t>
      </w:r>
      <w:r w:rsidR="00EA0819">
        <w:rPr>
          <w:rFonts w:asciiTheme="majorHAnsi" w:hAnsiTheme="majorHAnsi" w:cstheme="minorHAnsi"/>
          <w:bCs/>
        </w:rPr>
        <w:t>1</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D5D26">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2D884D70" w14:textId="77777777" w:rsidR="00310CD9" w:rsidRPr="00ED5D26" w:rsidRDefault="00ED5D26" w:rsidP="00ED5D26">
            <w:pPr>
              <w:pStyle w:val="TableParagraph"/>
              <w:ind w:left="0"/>
              <w:rPr>
                <w:b/>
                <w:sz w:val="18"/>
                <w:szCs w:val="18"/>
              </w:rPr>
            </w:pPr>
            <w:r>
              <w:rPr>
                <w:b/>
              </w:rPr>
              <w:t>License Availability</w:t>
            </w:r>
          </w:p>
          <w:p w14:paraId="46245324" w14:textId="448B21EF" w:rsidR="00ED5D26" w:rsidRDefault="00ED5D26" w:rsidP="00ED5D26">
            <w:pPr>
              <w:pStyle w:val="TableParagraph"/>
              <w:ind w:left="0"/>
              <w:rPr>
                <w:b/>
              </w:rPr>
            </w:pPr>
          </w:p>
        </w:tc>
        <w:tc>
          <w:tcPr>
            <w:tcW w:w="3225" w:type="dxa"/>
          </w:tcPr>
          <w:p w14:paraId="7A966ADC" w14:textId="424CDB5B" w:rsidR="00310CD9" w:rsidRDefault="00EA0819" w:rsidP="00B9213C">
            <w:pPr>
              <w:pStyle w:val="TableParagraph"/>
              <w:rPr>
                <w:b/>
              </w:rPr>
            </w:pPr>
            <w:r>
              <w:rPr>
                <w:b/>
              </w:rPr>
              <w:t>Price</w:t>
            </w:r>
          </w:p>
        </w:tc>
      </w:tr>
      <w:tr w:rsidR="00310CD9" w14:paraId="4D0EC697" w14:textId="77777777" w:rsidTr="000D2E7A">
        <w:trPr>
          <w:trHeight w:val="503"/>
        </w:trPr>
        <w:tc>
          <w:tcPr>
            <w:tcW w:w="4104" w:type="dxa"/>
            <w:tcBorders>
              <w:left w:val="single" w:sz="6" w:space="0" w:color="000000"/>
            </w:tcBorders>
          </w:tcPr>
          <w:p w14:paraId="191A7EA6" w14:textId="0A935FA2" w:rsidR="00310CD9" w:rsidRDefault="002777A0" w:rsidP="002777A0">
            <w:pPr>
              <w:pStyle w:val="TableParagraph"/>
              <w:spacing w:line="252" w:lineRule="exact"/>
              <w:ind w:left="108"/>
            </w:pPr>
            <w:r>
              <w:t>Non</w:t>
            </w:r>
            <w:r w:rsidR="00EA0819">
              <w:t>-Tribal M</w:t>
            </w:r>
            <w:r>
              <w:t xml:space="preserve">ember </w:t>
            </w:r>
          </w:p>
        </w:tc>
        <w:tc>
          <w:tcPr>
            <w:tcW w:w="3665" w:type="dxa"/>
          </w:tcPr>
          <w:p w14:paraId="287976C8" w14:textId="257C93F5" w:rsidR="00310CD9" w:rsidRDefault="00EA0819" w:rsidP="002777A0">
            <w:pPr>
              <w:pStyle w:val="TableParagraph"/>
              <w:spacing w:line="265" w:lineRule="exact"/>
              <w:ind w:left="105"/>
            </w:pPr>
            <w:r>
              <w:t>50</w:t>
            </w:r>
            <w:r w:rsidR="000D2E7A">
              <w:t xml:space="preserve"> </w:t>
            </w:r>
            <w:r w:rsidR="000D2E7A">
              <w:br/>
              <w:t>-1 license per hunter</w:t>
            </w:r>
          </w:p>
        </w:tc>
        <w:tc>
          <w:tcPr>
            <w:tcW w:w="3225" w:type="dxa"/>
          </w:tcPr>
          <w:p w14:paraId="1D444E9F" w14:textId="77777777" w:rsidR="00310CD9" w:rsidRDefault="00EA0819" w:rsidP="002777A0">
            <w:pPr>
              <w:pStyle w:val="TableParagraph"/>
              <w:spacing w:line="265" w:lineRule="exact"/>
            </w:pPr>
            <w:r>
              <w:t>Lottery entry- $20</w:t>
            </w:r>
          </w:p>
          <w:p w14:paraId="56CE8D47" w14:textId="37AA5E63" w:rsidR="00EA0819" w:rsidRDefault="00EA0819" w:rsidP="002777A0">
            <w:pPr>
              <w:pStyle w:val="TableParagraph"/>
              <w:spacing w:line="265" w:lineRule="exact"/>
            </w:pPr>
            <w:r>
              <w:t>-May enter lottery up to 5 times</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4A8A76C9" w:rsidR="00003A2D" w:rsidRDefault="002777A0" w:rsidP="008208FE">
      <w:pPr>
        <w:ind w:left="195"/>
        <w:rPr>
          <w:rFonts w:ascii="Cambria" w:hAnsi="Cambria"/>
        </w:rPr>
      </w:pPr>
      <w:r>
        <w:rPr>
          <w:rFonts w:ascii="Cambria" w:hAnsi="Cambria"/>
        </w:rPr>
        <w:t xml:space="preserve">There is a limit of </w:t>
      </w:r>
      <w:r w:rsidRPr="000D2E7A">
        <w:rPr>
          <w:rFonts w:ascii="Cambria" w:hAnsi="Cambria"/>
          <w:b/>
          <w:bCs/>
        </w:rPr>
        <w:t>ONE</w:t>
      </w:r>
      <w:r>
        <w:rPr>
          <w:rFonts w:ascii="Cambria" w:hAnsi="Cambria"/>
        </w:rPr>
        <w:t xml:space="preserve"> tag per person.  Tags will </w:t>
      </w:r>
      <w:r w:rsidR="00EA0819">
        <w:rPr>
          <w:rFonts w:ascii="Cambria" w:hAnsi="Cambria"/>
        </w:rPr>
        <w:t>be awarded through a lottery system</w:t>
      </w:r>
      <w:r w:rsidR="005F5C59">
        <w:rPr>
          <w:rFonts w:ascii="Cambria" w:hAnsi="Cambria"/>
        </w:rPr>
        <w:t xml:space="preserve"> a</w:t>
      </w:r>
      <w:r w:rsidR="00EA0819">
        <w:rPr>
          <w:rFonts w:ascii="Cambria" w:hAnsi="Cambria"/>
        </w:rPr>
        <w:t>n</w:t>
      </w:r>
      <w:r w:rsidR="005F5C59">
        <w:rPr>
          <w:rFonts w:ascii="Cambria" w:hAnsi="Cambria"/>
        </w:rPr>
        <w:t>d</w:t>
      </w:r>
      <w:r w:rsidR="00EA0819">
        <w:rPr>
          <w:rFonts w:ascii="Cambria" w:hAnsi="Cambria"/>
        </w:rPr>
        <w:t xml:space="preserve"> the drawing will be held on </w:t>
      </w:r>
      <w:r w:rsidR="00EA0819" w:rsidRPr="00391DE1">
        <w:rPr>
          <w:rFonts w:ascii="Cambria" w:hAnsi="Cambria"/>
          <w:b/>
          <w:bCs/>
        </w:rPr>
        <w:t xml:space="preserve">April </w:t>
      </w:r>
      <w:r w:rsidR="009C31CD">
        <w:rPr>
          <w:rFonts w:ascii="Cambria" w:hAnsi="Cambria"/>
          <w:b/>
          <w:bCs/>
        </w:rPr>
        <w:t>12</w:t>
      </w:r>
      <w:r w:rsidR="00EA0819">
        <w:rPr>
          <w:rFonts w:ascii="Cambria" w:hAnsi="Cambria"/>
        </w:rPr>
        <w:t>.</w:t>
      </w:r>
      <w:r>
        <w:rPr>
          <w:rFonts w:ascii="Cambria" w:hAnsi="Cambria"/>
        </w:rPr>
        <w:t xml:space="preserve"> Report cards must be turned in upon completion of the hunt.  All hunters ages 12-17</w:t>
      </w:r>
      <w:r w:rsidR="002C5128">
        <w:rPr>
          <w:rFonts w:ascii="Cambria" w:hAnsi="Cambria"/>
        </w:rPr>
        <w:t xml:space="preserve"> must turn in a copy of their firearm safety certificate and must be accompanied by an adult.</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4DE15304" w14:textId="77777777" w:rsidR="00D453A1" w:rsidRDefault="00D453A1" w:rsidP="00D453A1">
      <w:pPr>
        <w:spacing w:line="276" w:lineRule="auto"/>
        <w:rPr>
          <w:rFonts w:ascii="Cambria" w:hAnsi="Cambria"/>
        </w:rPr>
      </w:pPr>
    </w:p>
    <w:p w14:paraId="6EB7A853" w14:textId="2D91BBB8" w:rsidR="00D453A1" w:rsidRDefault="00EA0819" w:rsidP="00D453A1">
      <w:pPr>
        <w:spacing w:line="276" w:lineRule="auto"/>
        <w:ind w:left="195"/>
        <w:rPr>
          <w:rFonts w:ascii="Cambria" w:hAnsi="Cambria"/>
        </w:rPr>
      </w:pPr>
      <w:r>
        <w:rPr>
          <w:rFonts w:ascii="Cambria" w:hAnsi="Cambria"/>
        </w:rPr>
        <w:t xml:space="preserve">You may enter the lottery </w:t>
      </w:r>
      <w:r w:rsidR="00D453A1">
        <w:rPr>
          <w:rFonts w:ascii="Cambria" w:hAnsi="Cambria"/>
        </w:rPr>
        <w:t>online at our website @ crstgfp.com</w:t>
      </w:r>
      <w:r>
        <w:rPr>
          <w:rFonts w:ascii="Cambria" w:hAnsi="Cambria"/>
        </w:rPr>
        <w:t>/</w:t>
      </w:r>
      <w:proofErr w:type="spellStart"/>
      <w:r w:rsidR="00D453A1">
        <w:rPr>
          <w:rFonts w:ascii="Cambria" w:hAnsi="Cambria"/>
        </w:rPr>
        <w:t>onlinepurchasing</w:t>
      </w:r>
      <w:proofErr w:type="spellEnd"/>
      <w:r w:rsidR="00D453A1" w:rsidRPr="002C5128">
        <w:rPr>
          <w:rFonts w:ascii="Cambria" w:hAnsi="Cambria"/>
          <w:b/>
          <w:bCs/>
        </w:rPr>
        <w:t>.</w:t>
      </w:r>
      <w:r w:rsidR="00D453A1">
        <w:rPr>
          <w:rFonts w:ascii="Cambria" w:hAnsi="Cambria"/>
        </w:rPr>
        <w:t xml:space="preserve"> </w:t>
      </w:r>
    </w:p>
    <w:p w14:paraId="4886EF66" w14:textId="409019E3" w:rsidR="00D453A1" w:rsidRPr="008208FE" w:rsidRDefault="00D453A1" w:rsidP="00D453A1">
      <w:pPr>
        <w:spacing w:line="276" w:lineRule="auto"/>
        <w:rPr>
          <w:rFonts w:ascii="Cambria" w:hAnsi="Cambria"/>
        </w:rPr>
        <w:sectPr w:rsidR="00D453A1" w:rsidRPr="008208FE">
          <w:type w:val="continuous"/>
          <w:pgSz w:w="12240" w:h="15840"/>
          <w:pgMar w:top="0" w:right="480" w:bottom="280" w:left="500" w:header="720" w:footer="720" w:gutter="0"/>
          <w:cols w:space="720"/>
        </w:sectPr>
      </w:pP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 xml:space="preserve">Hunting </w:t>
      </w:r>
      <w:proofErr w:type="gramStart"/>
      <w:r>
        <w:rPr>
          <w:sz w:val="18"/>
        </w:rPr>
        <w:t>From</w:t>
      </w:r>
      <w:proofErr w:type="gramEnd"/>
      <w:r>
        <w:rPr>
          <w:sz w:val="18"/>
        </w:rPr>
        <w:t xml:space="preserve">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w:t>
      </w:r>
      <w:proofErr w:type="gramStart"/>
      <w:r>
        <w:rPr>
          <w:sz w:val="18"/>
        </w:rPr>
        <w:t>From</w:t>
      </w:r>
      <w:proofErr w:type="gramEnd"/>
      <w:r>
        <w:rPr>
          <w:sz w:val="18"/>
        </w:rPr>
        <w:t xml:space="preserve">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0D2E7A"/>
    <w:rsid w:val="001A155F"/>
    <w:rsid w:val="002777A0"/>
    <w:rsid w:val="002C5128"/>
    <w:rsid w:val="00310CD9"/>
    <w:rsid w:val="00391DE1"/>
    <w:rsid w:val="004132B1"/>
    <w:rsid w:val="004A3AF7"/>
    <w:rsid w:val="0055693E"/>
    <w:rsid w:val="005A4EA2"/>
    <w:rsid w:val="005F5C59"/>
    <w:rsid w:val="007312A1"/>
    <w:rsid w:val="007832CD"/>
    <w:rsid w:val="008208FE"/>
    <w:rsid w:val="00976782"/>
    <w:rsid w:val="009C31CD"/>
    <w:rsid w:val="009F2E2E"/>
    <w:rsid w:val="00A80A5A"/>
    <w:rsid w:val="00A94541"/>
    <w:rsid w:val="00AC05F0"/>
    <w:rsid w:val="00B57A70"/>
    <w:rsid w:val="00D24336"/>
    <w:rsid w:val="00D453A1"/>
    <w:rsid w:val="00D823EF"/>
    <w:rsid w:val="00D87653"/>
    <w:rsid w:val="00EA0819"/>
    <w:rsid w:val="00ED5D26"/>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1727</Words>
  <Characters>9846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2021-03-29T18:11:00Z</cp:lastPrinted>
  <dcterms:created xsi:type="dcterms:W3CDTF">2021-03-29T18:24:00Z</dcterms:created>
  <dcterms:modified xsi:type="dcterms:W3CDTF">2021-03-29T18:24:00Z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